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  <w:r w:rsidRPr="00A9654E">
        <w:rPr>
          <w:spacing w:val="80"/>
          <w:sz w:val="24"/>
          <w:szCs w:val="24"/>
        </w:rPr>
        <w:t xml:space="preserve"/>
      </w: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proofErr w:type="gramStart"/>
      <w:r>
        <w:rPr>
          <w:sz w:val="16"/>
          <w:szCs w:val="24"/>
        </w:rPr>
        <w:t xml:space="preserve">gm. Dziemiany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proofErr w:type="gramStart"/>
      <w:r w:rsidR="00A9654E">
        <w:rPr>
          <w:b/>
          <w:sz w:val="32"/>
          <w:szCs w:val="32"/>
        </w:rPr>
        <w:t xml:space="preserve">W SŁUPSKU III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proofErr w:type="gramStart"/>
      <w:r>
        <w:rPr>
          <w:b/>
          <w:sz w:val="32"/>
          <w:szCs w:val="32"/>
        </w:rPr>
        <w:t xml:space="preserve">4 kwietnia 2025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5110632D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2025 r. poz. 365) </w:t>
      </w:r>
      <w:r w:rsidR="00A9654E">
        <w:rPr>
          <w:szCs w:val="24"/>
        </w:rPr>
        <w:t xml:space="preserve">Komisarz Wyborczy w Słupsku III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 xml:space="preserve">Prezydenta Rzeczypospolitej Polskiej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 xml:space="preserve">18 maja 2025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Dziemiany, Dunajki, Zarośle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Zespół Kształcenia i Wychowania, ul. Wyzwolenia 20, 83-425 Dziemiany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 xml:space="preserve">Lokal dostosowany do potrzeb wyborców </w:t>
            </w:r>
            <w:proofErr w:type="gramStart"/>
            <w:r w:rsidRPr="006C6CF0">
              <w:rPr>
                <w:bCs/>
                <w:sz w:val="24"/>
                <w:szCs w:val="24"/>
              </w:rPr>
              <w:t>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Kalisz, Jałowe, Leżuchowo, Stare Słone, Nowe Słone, Słupinko, Tomaszewo, Schodno, Belfort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Szkoła Podstawowa im. gen. Stanisława Sosabowskiego, Kalisz ul. Pomorska 8, 83-425 Dziemiany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 xml:space="preserve">Lokal dostosowany do potrzeb wyborców </w:t>
            </w:r>
            <w:proofErr w:type="gramStart"/>
            <w:r w:rsidRPr="006C6CF0">
              <w:rPr>
                <w:bCs/>
                <w:sz w:val="24"/>
                <w:szCs w:val="24"/>
              </w:rPr>
              <w:t>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Jastrzębie Dziemiańskie, Czarne, Płęsy, Kozłowiec, Laska, Ostrów, Rów, Raduń, Kalwaria, Milkowo, Tkalnia, Raduń-Osiedle, Kolano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Zespół Kształcenia i Wychowania, ul. Wyzwolenia 20, 83-425 Dziemiany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 xml:space="preserve">Lokal dostosowany do potrzeb wyborców </w:t>
            </w:r>
            <w:proofErr w:type="gramStart"/>
            <w:r w:rsidRPr="006C6CF0">
              <w:rPr>
                <w:bCs/>
                <w:sz w:val="24"/>
                <w:szCs w:val="24"/>
              </w:rPr>
              <w:t>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Trzebuń, Białe Błota, Lampkowo, Wilczewo, Zajączkowo, Zatrzebionka, Zimny Dwór, Żabowo, Borsztal, Turzonka, Dywan, Mutkowo, Pełk, Rozwalewo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Świetlica Wiejska, Trzebuń 24, 83-425 Dziemiany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 xml:space="preserve">Lokal dostosowany do potrzeb wyborców </w:t>
            </w:r>
            <w:proofErr w:type="gramStart"/>
            <w:r w:rsidRPr="006C6CF0">
              <w:rPr>
                <w:bCs/>
                <w:sz w:val="24"/>
                <w:szCs w:val="24"/>
              </w:rPr>
              <w:t>niepełnosprawnych</w:t>
            </w:r>
            <w:r>
              <w:rPr>
                <w:bCs/>
                <w:sz w:val="24"/>
                <w:szCs w:val="24"/>
              </w:rPr>
              <w:t xml:space="preserve"/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Piechowice, Dąbrówka, Dębina, Głuchy Bór, Kloc, Parowa, Szablewo, Przerębska Huta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proofErr w:type="gramStart"/>
            <w:r>
              <w:rPr>
                <w:b/>
                <w:sz w:val="32"/>
                <w:szCs w:val="32"/>
              </w:rPr>
              <w:t xml:space="preserve">Świetlica wiejska, Piechowice 18, 83-425 Dziemiany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4FBBFA03" w14:textId="4518B8A0" w:rsidR="00EC34B3" w:rsidRPr="00497687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</w:t>
      </w:r>
      <w:r w:rsidR="006445FC">
        <w:rPr>
          <w:sz w:val="30"/>
          <w:szCs w:val="30"/>
        </w:rPr>
        <w:t xml:space="preserve"> </w:t>
      </w:r>
      <w:r w:rsidRPr="00BE10F6">
        <w:rPr>
          <w:sz w:val="30"/>
          <w:szCs w:val="30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4CC01D4E" w14:textId="76CCBEC0" w:rsidR="00EC34B3" w:rsidRPr="008B2664" w:rsidRDefault="00EC34B3" w:rsidP="001D67AD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1D67AD">
        <w:rPr>
          <w:sz w:val="30"/>
          <w:szCs w:val="30"/>
        </w:rPr>
        <w:t xml:space="preserve">.</w:t>
      </w:r>
    </w:p>
    <w:p w14:paraId="01311AAC" w14:textId="7A100A33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proofErr w:type="gramStart"/>
      <w:r>
        <w:rPr>
          <w:b/>
          <w:sz w:val="30"/>
          <w:szCs w:val="30"/>
        </w:rPr>
        <w:t xml:space="preserve">do Komisarza Wyborczego w Słupsku III najpóźniej do dnia </w:t>
      </w:r>
      <w:r>
        <w:rPr>
          <w:b/>
          <w:sz w:val="30"/>
          <w:szCs w:val="30"/>
        </w:rPr>
        <w:t xml:space="preserve">5 maja 2025 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 xml:space="preserve"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proofErr w:type="gramStart"/>
      <w:r>
        <w:rPr>
          <w:b/>
          <w:sz w:val="30"/>
          <w:szCs w:val="30"/>
        </w:rPr>
        <w:t xml:space="preserve">do Wójta Gminy Dziemiany n</w:t>
      </w:r>
      <w:r w:rsidRPr="0086039A">
        <w:rPr>
          <w:b/>
          <w:sz w:val="30"/>
          <w:szCs w:val="30"/>
        </w:rPr>
        <w:t xml:space="preserve">ajpóźniej do dnia </w:t>
      </w:r>
      <w:r>
        <w:rPr>
          <w:b/>
          <w:sz w:val="30"/>
          <w:szCs w:val="30"/>
        </w:rPr>
        <w:t xml:space="preserve">9 maja 2025 r.</w:t>
      </w:r>
    </w:p>
    <w:p w14:paraId="3E541361" w14:textId="316920D3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Pr="00961814">
        <w:rPr>
          <w:b/>
          <w:sz w:val="32"/>
          <w:szCs w:val="32"/>
        </w:rPr>
        <w:t xml:space="preserve"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 xml:space="preserve">18 maja 2025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77777777"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 xml:space="preserve">Komisarz Wyborczy</w:t>
      </w:r>
    </w:p>
    <w:p w14:paraId="73284196" w14:textId="77777777" w:rsidR="00EF621D" w:rsidRPr="00E72D08" w:rsidRDefault="00987F54" w:rsidP="00EF621D">
      <w:pPr>
        <w:ind w:left="7513"/>
        <w:jc w:val="center"/>
        <w:rPr>
          <w:sz w:val="24"/>
          <w:szCs w:val="24"/>
          <w:lang w:val="en-US"/>
        </w:rPr>
      </w:pPr>
      <w:proofErr w:type="gramStart"/>
      <w:r w:rsidRPr="00E72D08">
        <w:rPr>
          <w:b/>
          <w:sz w:val="24"/>
          <w:szCs w:val="24"/>
          <w:lang w:val="en-US"/>
        </w:rPr>
        <w:t xml:space="preserve">w Słupsku III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77777777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lastRenderedPageBreak/>
        <w:t xml:space="preserve">/-/ </w:t>
      </w:r>
      <w:proofErr w:type="gramStart"/>
      <w:r w:rsidR="00987F54" w:rsidRPr="00E72D08">
        <w:rPr>
          <w:sz w:val="24"/>
          <w:szCs w:val="24"/>
          <w:lang w:val="en-US"/>
        </w:rPr>
        <w:t xml:space="preserve">Tomasz Kowalczyk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  <w:r>
        <w:rPr>
          <w:sz w:val="24"/>
          <w:szCs w:val="24"/>
        </w:rPr>
        <w:t xml:space="preserve"/>
      </w:r>
    </w:p>
    <w:sectPr w:rsidR="008B445D" w:rsidRP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66F9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28</cp:revision>
  <cp:lastPrinted>2016-11-15T08:29:00Z</cp:lastPrinted>
  <dcterms:created xsi:type="dcterms:W3CDTF">2018-08-01T11:09:00Z</dcterms:created>
  <dcterms:modified xsi:type="dcterms:W3CDTF">2025-01-20T08:08:00Z</dcterms:modified>
  <dc:description/>
  <dc:identifier/>
  <dc:language/>
</cp:coreProperties>
</file>